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750"/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1"/>
        <w:gridCol w:w="7679"/>
      </w:tblGrid>
      <w:tr w:rsidR="004719E1" w:rsidRPr="008A511E" w:rsidTr="004719E1">
        <w:trPr>
          <w:trHeight w:val="293"/>
        </w:trPr>
        <w:tc>
          <w:tcPr>
            <w:tcW w:w="1921" w:type="dxa"/>
          </w:tcPr>
          <w:p w:rsidR="004719E1" w:rsidRPr="008A511E" w:rsidRDefault="004719E1" w:rsidP="004719E1">
            <w:pPr>
              <w:jc w:val="center"/>
              <w:rPr>
                <w:rFonts w:asciiTheme="minorHAnsi" w:hAnsiTheme="minorHAnsi" w:cs="Calibri"/>
                <w:b/>
                <w:bCs/>
              </w:rPr>
            </w:pPr>
            <w:r w:rsidRPr="008A511E">
              <w:rPr>
                <w:rFonts w:asciiTheme="minorHAnsi" w:hAnsiTheme="minorHAnsi" w:cs="Calibri"/>
                <w:b/>
                <w:bCs/>
              </w:rPr>
              <w:t>Обозначения</w:t>
            </w:r>
          </w:p>
        </w:tc>
        <w:tc>
          <w:tcPr>
            <w:tcW w:w="7679" w:type="dxa"/>
          </w:tcPr>
          <w:p w:rsidR="004719E1" w:rsidRPr="008A511E" w:rsidRDefault="004719E1" w:rsidP="004719E1">
            <w:pPr>
              <w:jc w:val="center"/>
              <w:rPr>
                <w:rFonts w:asciiTheme="minorHAnsi" w:hAnsiTheme="minorHAnsi" w:cs="Calibri"/>
                <w:b/>
                <w:bCs/>
              </w:rPr>
            </w:pPr>
            <w:r w:rsidRPr="008A511E">
              <w:rPr>
                <w:rFonts w:asciiTheme="minorHAnsi" w:hAnsiTheme="minorHAnsi" w:cs="Calibri"/>
                <w:b/>
                <w:bCs/>
              </w:rPr>
              <w:t>Требования к размерам и массе</w:t>
            </w:r>
          </w:p>
        </w:tc>
      </w:tr>
      <w:tr w:rsidR="004719E1" w:rsidRPr="008A511E" w:rsidTr="004719E1">
        <w:trPr>
          <w:trHeight w:val="246"/>
        </w:trPr>
        <w:tc>
          <w:tcPr>
            <w:tcW w:w="9599" w:type="dxa"/>
            <w:gridSpan w:val="2"/>
          </w:tcPr>
          <w:p w:rsidR="004719E1" w:rsidRPr="008A511E" w:rsidRDefault="004719E1" w:rsidP="004719E1">
            <w:pPr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Габаритный стальной лом</w:t>
            </w:r>
          </w:p>
        </w:tc>
      </w:tr>
      <w:tr w:rsidR="004719E1" w:rsidRPr="008A511E" w:rsidTr="004719E1">
        <w:trPr>
          <w:trHeight w:val="986"/>
        </w:trPr>
        <w:tc>
          <w:tcPr>
            <w:tcW w:w="1921" w:type="dxa"/>
          </w:tcPr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sz w:val="20"/>
                <w:szCs w:val="20"/>
              </w:rPr>
              <w:t>3А</w:t>
            </w:r>
          </w:p>
        </w:tc>
        <w:tc>
          <w:tcPr>
            <w:tcW w:w="7679" w:type="dxa"/>
          </w:tcPr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sz w:val="20"/>
                <w:szCs w:val="20"/>
              </w:rPr>
              <w:t>ГОСТ 2787-75</w:t>
            </w:r>
          </w:p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sz w:val="20"/>
                <w:szCs w:val="20"/>
              </w:rPr>
              <w:t xml:space="preserve">Габаритный </w:t>
            </w:r>
            <w:bookmarkStart w:id="0" w:name="_GoBack"/>
            <w:bookmarkEnd w:id="0"/>
            <w:r w:rsidRPr="008A511E">
              <w:rPr>
                <w:rFonts w:asciiTheme="minorHAnsi" w:hAnsiTheme="minorHAnsi" w:cs="Calibri"/>
                <w:sz w:val="20"/>
                <w:szCs w:val="20"/>
              </w:rPr>
              <w:t>кусковой стальной углеродистый лом</w:t>
            </w:r>
          </w:p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sz w:val="20"/>
                <w:szCs w:val="20"/>
              </w:rPr>
              <w:t xml:space="preserve">без примесей чугуна, стружки, проволоки, доменного </w:t>
            </w:r>
            <w:proofErr w:type="spellStart"/>
            <w:r w:rsidRPr="008A511E">
              <w:rPr>
                <w:rFonts w:asciiTheme="minorHAnsi" w:hAnsiTheme="minorHAnsi" w:cs="Calibri"/>
                <w:sz w:val="20"/>
                <w:szCs w:val="20"/>
              </w:rPr>
              <w:t>присада</w:t>
            </w:r>
            <w:proofErr w:type="spellEnd"/>
            <w:r w:rsidRPr="008A511E">
              <w:rPr>
                <w:rFonts w:asciiTheme="minorHAnsi" w:hAnsiTheme="minorHAnsi" w:cs="Calibri"/>
                <w:sz w:val="20"/>
                <w:szCs w:val="20"/>
              </w:rPr>
              <w:t>, тросов.</w:t>
            </w:r>
          </w:p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sz w:val="20"/>
                <w:szCs w:val="20"/>
              </w:rPr>
              <w:t>Габариты: 800х500х500 мм, толщина от 6 мм, диаметр труб до 150 мм</w:t>
            </w:r>
          </w:p>
        </w:tc>
      </w:tr>
      <w:tr w:rsidR="004719E1" w:rsidRPr="008A511E" w:rsidTr="004719E1">
        <w:trPr>
          <w:trHeight w:val="755"/>
        </w:trPr>
        <w:tc>
          <w:tcPr>
            <w:tcW w:w="1921" w:type="dxa"/>
          </w:tcPr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sz w:val="20"/>
                <w:szCs w:val="20"/>
              </w:rPr>
              <w:t>3А2</w:t>
            </w:r>
          </w:p>
        </w:tc>
        <w:tc>
          <w:tcPr>
            <w:tcW w:w="7679" w:type="dxa"/>
          </w:tcPr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sz w:val="20"/>
                <w:szCs w:val="20"/>
              </w:rPr>
              <w:t>Габаритный кусковой стальной углеродистый лом</w:t>
            </w:r>
          </w:p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sz w:val="20"/>
                <w:szCs w:val="20"/>
              </w:rPr>
              <w:t xml:space="preserve">без примесей чугуна, стружки, проволоки, доменного </w:t>
            </w:r>
            <w:proofErr w:type="spellStart"/>
            <w:r w:rsidRPr="008A511E">
              <w:rPr>
                <w:rFonts w:asciiTheme="minorHAnsi" w:hAnsiTheme="minorHAnsi" w:cs="Calibri"/>
                <w:sz w:val="20"/>
                <w:szCs w:val="20"/>
              </w:rPr>
              <w:t>присада</w:t>
            </w:r>
            <w:proofErr w:type="spellEnd"/>
            <w:r w:rsidRPr="008A511E">
              <w:rPr>
                <w:rFonts w:asciiTheme="minorHAnsi" w:hAnsiTheme="minorHAnsi" w:cs="Calibri"/>
                <w:sz w:val="20"/>
                <w:szCs w:val="20"/>
              </w:rPr>
              <w:t>, тросов, скрапа.</w:t>
            </w:r>
          </w:p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sz w:val="20"/>
                <w:szCs w:val="20"/>
              </w:rPr>
              <w:t>Габариты 1500х500х500 мм, толщина от 4 мм, диаметр до 150 мм.</w:t>
            </w:r>
          </w:p>
        </w:tc>
      </w:tr>
      <w:tr w:rsidR="004719E1" w:rsidRPr="008A511E" w:rsidTr="004719E1">
        <w:trPr>
          <w:trHeight w:val="2249"/>
        </w:trPr>
        <w:tc>
          <w:tcPr>
            <w:tcW w:w="1921" w:type="dxa"/>
          </w:tcPr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sz w:val="20"/>
                <w:szCs w:val="20"/>
              </w:rPr>
              <w:t>8А</w:t>
            </w:r>
          </w:p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sz w:val="20"/>
                <w:szCs w:val="20"/>
              </w:rPr>
              <w:t>9А</w:t>
            </w:r>
          </w:p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sz w:val="20"/>
                <w:szCs w:val="20"/>
              </w:rPr>
              <w:t>10А</w:t>
            </w:r>
          </w:p>
        </w:tc>
        <w:tc>
          <w:tcPr>
            <w:tcW w:w="7679" w:type="dxa"/>
          </w:tcPr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sz w:val="20"/>
                <w:szCs w:val="20"/>
              </w:rPr>
              <w:t>ГОСТ 2787-75</w:t>
            </w:r>
          </w:p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sz w:val="20"/>
                <w:szCs w:val="20"/>
              </w:rPr>
              <w:t xml:space="preserve">Пакеты № 1 спрессованы из чистых, листовых, полосовых и сортовых </w:t>
            </w:r>
            <w:proofErr w:type="spellStart"/>
            <w:r w:rsidRPr="008A511E">
              <w:rPr>
                <w:rFonts w:asciiTheme="minorHAnsi" w:hAnsiTheme="minorHAnsi" w:cs="Calibri"/>
                <w:sz w:val="20"/>
                <w:szCs w:val="20"/>
              </w:rPr>
              <w:t>металлоотходов</w:t>
            </w:r>
            <w:proofErr w:type="spellEnd"/>
            <w:r w:rsidRPr="008A511E">
              <w:rPr>
                <w:rFonts w:asciiTheme="minorHAnsi" w:hAnsiTheme="minorHAnsi" w:cs="Calibri"/>
                <w:sz w:val="20"/>
                <w:szCs w:val="20"/>
              </w:rPr>
              <w:t xml:space="preserve"> и отходов трубного производства, не содержащих лома и отходов цветных металлов. </w:t>
            </w:r>
          </w:p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sz w:val="20"/>
                <w:szCs w:val="20"/>
              </w:rPr>
              <w:t>ГОСТ 2787-75</w:t>
            </w:r>
          </w:p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sz w:val="20"/>
                <w:szCs w:val="20"/>
              </w:rPr>
              <w:t>Пакеты № 2 (высокой плотности) спрессованы из легковесных отходов и лома, не содержащих лома и отходов цветных металлов.</w:t>
            </w:r>
          </w:p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sz w:val="20"/>
                <w:szCs w:val="20"/>
              </w:rPr>
              <w:t>ГОСТ 2787-75</w:t>
            </w:r>
          </w:p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sz w:val="20"/>
                <w:szCs w:val="20"/>
              </w:rPr>
              <w:t>Пакеты № 3 (низкой плотности) спрессованы из легковесных отходов и лома, не содержащих лома и отходов цветных металлов.</w:t>
            </w:r>
          </w:p>
        </w:tc>
      </w:tr>
      <w:tr w:rsidR="004719E1" w:rsidRPr="008A511E" w:rsidTr="004719E1">
        <w:trPr>
          <w:trHeight w:val="246"/>
        </w:trPr>
        <w:tc>
          <w:tcPr>
            <w:tcW w:w="9599" w:type="dxa"/>
            <w:gridSpan w:val="2"/>
          </w:tcPr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Габаритный чугунный лом</w:t>
            </w:r>
          </w:p>
        </w:tc>
      </w:tr>
      <w:tr w:rsidR="004719E1" w:rsidRPr="008A511E" w:rsidTr="004719E1">
        <w:trPr>
          <w:trHeight w:val="246"/>
        </w:trPr>
        <w:tc>
          <w:tcPr>
            <w:tcW w:w="1921" w:type="dxa"/>
          </w:tcPr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sz w:val="20"/>
                <w:szCs w:val="20"/>
              </w:rPr>
              <w:t>17, 18, 19 А</w:t>
            </w:r>
          </w:p>
        </w:tc>
        <w:tc>
          <w:tcPr>
            <w:tcW w:w="7679" w:type="dxa"/>
          </w:tcPr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sz w:val="20"/>
                <w:szCs w:val="20"/>
              </w:rPr>
              <w:t>ГОСТ 2787-75</w:t>
            </w:r>
          </w:p>
        </w:tc>
      </w:tr>
      <w:tr w:rsidR="004719E1" w:rsidRPr="008A511E" w:rsidTr="004719E1">
        <w:trPr>
          <w:trHeight w:val="493"/>
        </w:trPr>
        <w:tc>
          <w:tcPr>
            <w:tcW w:w="9599" w:type="dxa"/>
            <w:gridSpan w:val="2"/>
          </w:tcPr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  <w:p w:rsidR="004719E1" w:rsidRPr="008A511E" w:rsidRDefault="004719E1" w:rsidP="004719E1">
            <w:pPr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Негабаритный чугунный лом</w:t>
            </w:r>
          </w:p>
        </w:tc>
      </w:tr>
      <w:tr w:rsidR="004719E1" w:rsidRPr="008A511E" w:rsidTr="004719E1">
        <w:trPr>
          <w:trHeight w:val="246"/>
        </w:trPr>
        <w:tc>
          <w:tcPr>
            <w:tcW w:w="1921" w:type="dxa"/>
          </w:tcPr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sz w:val="20"/>
                <w:szCs w:val="20"/>
              </w:rPr>
              <w:t>20, 21, 22 А</w:t>
            </w:r>
          </w:p>
        </w:tc>
        <w:tc>
          <w:tcPr>
            <w:tcW w:w="7679" w:type="dxa"/>
          </w:tcPr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sz w:val="20"/>
                <w:szCs w:val="20"/>
              </w:rPr>
              <w:t>ГОСТ 2787-75</w:t>
            </w:r>
          </w:p>
        </w:tc>
      </w:tr>
      <w:tr w:rsidR="004719E1" w:rsidRPr="008A511E" w:rsidTr="004719E1">
        <w:trPr>
          <w:trHeight w:val="493"/>
        </w:trPr>
        <w:tc>
          <w:tcPr>
            <w:tcW w:w="9599" w:type="dxa"/>
            <w:gridSpan w:val="2"/>
          </w:tcPr>
          <w:p w:rsidR="004719E1" w:rsidRPr="008A511E" w:rsidRDefault="004719E1" w:rsidP="004719E1">
            <w:pPr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Негабаритный стальной лом</w:t>
            </w:r>
          </w:p>
        </w:tc>
      </w:tr>
      <w:tr w:rsidR="004719E1" w:rsidRPr="008A511E" w:rsidTr="004719E1">
        <w:trPr>
          <w:trHeight w:val="1247"/>
        </w:trPr>
        <w:tc>
          <w:tcPr>
            <w:tcW w:w="1921" w:type="dxa"/>
          </w:tcPr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sz w:val="20"/>
                <w:szCs w:val="20"/>
              </w:rPr>
              <w:t>5А</w:t>
            </w:r>
          </w:p>
        </w:tc>
        <w:tc>
          <w:tcPr>
            <w:tcW w:w="7679" w:type="dxa"/>
          </w:tcPr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sz w:val="20"/>
                <w:szCs w:val="20"/>
              </w:rPr>
              <w:t>ГОСТ 2787-75</w:t>
            </w:r>
          </w:p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sz w:val="20"/>
                <w:szCs w:val="20"/>
              </w:rPr>
              <w:t>Негабаритный кусковой стальной углеродистый лом</w:t>
            </w:r>
          </w:p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sz w:val="20"/>
                <w:szCs w:val="20"/>
              </w:rPr>
              <w:t xml:space="preserve">без примесей чугуна, стружки, проволоки, доменного </w:t>
            </w:r>
            <w:proofErr w:type="spellStart"/>
            <w:r w:rsidRPr="008A511E">
              <w:rPr>
                <w:rFonts w:asciiTheme="minorHAnsi" w:hAnsiTheme="minorHAnsi" w:cs="Calibri"/>
                <w:sz w:val="20"/>
                <w:szCs w:val="20"/>
              </w:rPr>
              <w:t>присада</w:t>
            </w:r>
            <w:proofErr w:type="spellEnd"/>
            <w:r w:rsidRPr="008A511E">
              <w:rPr>
                <w:rFonts w:asciiTheme="minorHAnsi" w:hAnsiTheme="minorHAnsi" w:cs="Calibri"/>
                <w:sz w:val="20"/>
                <w:szCs w:val="20"/>
              </w:rPr>
              <w:t>, тросов, скрапа</w:t>
            </w:r>
          </w:p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sz w:val="20"/>
                <w:szCs w:val="20"/>
              </w:rPr>
              <w:t xml:space="preserve">негабаритные стальные трубы, очищенные от вредных примесей. </w:t>
            </w:r>
          </w:p>
          <w:p w:rsidR="004719E1" w:rsidRPr="008A511E" w:rsidRDefault="004719E1" w:rsidP="004719E1">
            <w:pPr>
              <w:rPr>
                <w:rFonts w:asciiTheme="minorHAnsi" w:hAnsiTheme="minorHAnsi"/>
              </w:rPr>
            </w:pPr>
            <w:r w:rsidRPr="008A511E">
              <w:rPr>
                <w:rFonts w:asciiTheme="minorHAnsi" w:hAnsiTheme="minorHAnsi" w:cs="Calibri"/>
                <w:sz w:val="20"/>
                <w:szCs w:val="20"/>
              </w:rPr>
              <w:t>Габариты не лимитированы, толщина от 4 мм.</w:t>
            </w:r>
          </w:p>
        </w:tc>
      </w:tr>
      <w:tr w:rsidR="004719E1" w:rsidRPr="008A511E" w:rsidTr="004719E1">
        <w:trPr>
          <w:trHeight w:val="231"/>
        </w:trPr>
        <w:tc>
          <w:tcPr>
            <w:tcW w:w="9599" w:type="dxa"/>
            <w:gridSpan w:val="2"/>
          </w:tcPr>
          <w:p w:rsidR="004719E1" w:rsidRPr="008A511E" w:rsidRDefault="004719E1" w:rsidP="004719E1">
            <w:pPr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Стальная стружка</w:t>
            </w:r>
          </w:p>
        </w:tc>
      </w:tr>
      <w:tr w:rsidR="004719E1" w:rsidRPr="008A511E" w:rsidTr="004719E1">
        <w:trPr>
          <w:trHeight w:val="508"/>
        </w:trPr>
        <w:tc>
          <w:tcPr>
            <w:tcW w:w="1921" w:type="dxa"/>
          </w:tcPr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sz w:val="20"/>
                <w:szCs w:val="20"/>
              </w:rPr>
              <w:t>15А</w:t>
            </w:r>
          </w:p>
        </w:tc>
        <w:tc>
          <w:tcPr>
            <w:tcW w:w="7679" w:type="dxa"/>
          </w:tcPr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sz w:val="20"/>
                <w:szCs w:val="20"/>
              </w:rPr>
              <w:t xml:space="preserve">ГОСТ 2787-75,  </w:t>
            </w:r>
          </w:p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sz w:val="20"/>
                <w:szCs w:val="20"/>
              </w:rPr>
              <w:t>Мелкая стальная стружка.</w:t>
            </w:r>
          </w:p>
        </w:tc>
      </w:tr>
      <w:tr w:rsidR="004719E1" w:rsidRPr="008A511E" w:rsidTr="004719E1">
        <w:trPr>
          <w:trHeight w:val="493"/>
        </w:trPr>
        <w:tc>
          <w:tcPr>
            <w:tcW w:w="1921" w:type="dxa"/>
          </w:tcPr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sz w:val="20"/>
                <w:szCs w:val="20"/>
              </w:rPr>
              <w:t>16А</w:t>
            </w:r>
          </w:p>
        </w:tc>
        <w:tc>
          <w:tcPr>
            <w:tcW w:w="7679" w:type="dxa"/>
          </w:tcPr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sz w:val="20"/>
                <w:szCs w:val="20"/>
              </w:rPr>
              <w:t xml:space="preserve">ГОСТ 2787-75, </w:t>
            </w:r>
          </w:p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proofErr w:type="spellStart"/>
            <w:r w:rsidRPr="008A511E">
              <w:rPr>
                <w:rFonts w:asciiTheme="minorHAnsi" w:hAnsiTheme="minorHAnsi" w:cs="Calibri"/>
                <w:sz w:val="20"/>
                <w:szCs w:val="20"/>
              </w:rPr>
              <w:t>Вьюнообразная</w:t>
            </w:r>
            <w:proofErr w:type="spellEnd"/>
            <w:r w:rsidRPr="008A511E">
              <w:rPr>
                <w:rFonts w:asciiTheme="minorHAnsi" w:hAnsiTheme="minorHAnsi" w:cs="Calibri"/>
                <w:sz w:val="20"/>
                <w:szCs w:val="20"/>
              </w:rPr>
              <w:t xml:space="preserve"> стальная стружка.</w:t>
            </w:r>
          </w:p>
        </w:tc>
      </w:tr>
      <w:tr w:rsidR="004719E1" w:rsidRPr="008A511E" w:rsidTr="004719E1">
        <w:trPr>
          <w:trHeight w:val="246"/>
        </w:trPr>
        <w:tc>
          <w:tcPr>
            <w:tcW w:w="9599" w:type="dxa"/>
            <w:gridSpan w:val="2"/>
          </w:tcPr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Лом для пакетирования</w:t>
            </w:r>
          </w:p>
        </w:tc>
      </w:tr>
      <w:tr w:rsidR="004719E1" w:rsidRPr="008A511E" w:rsidTr="004719E1">
        <w:trPr>
          <w:trHeight w:val="986"/>
        </w:trPr>
        <w:tc>
          <w:tcPr>
            <w:tcW w:w="1921" w:type="dxa"/>
          </w:tcPr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sz w:val="20"/>
                <w:szCs w:val="20"/>
              </w:rPr>
              <w:t>12А</w:t>
            </w:r>
          </w:p>
        </w:tc>
        <w:tc>
          <w:tcPr>
            <w:tcW w:w="7679" w:type="dxa"/>
          </w:tcPr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sz w:val="20"/>
                <w:szCs w:val="20"/>
              </w:rPr>
              <w:t>ГОСТ 2787-75</w:t>
            </w:r>
          </w:p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sz w:val="20"/>
                <w:szCs w:val="20"/>
              </w:rPr>
              <w:t>Стальные листовые, полосовые не сортовые отходы, кровля.</w:t>
            </w:r>
          </w:p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sz w:val="20"/>
                <w:szCs w:val="20"/>
              </w:rPr>
              <w:t>Легковесный промышленный и бытовой лом, проволока.</w:t>
            </w:r>
          </w:p>
          <w:p w:rsidR="004719E1" w:rsidRPr="008A511E" w:rsidRDefault="004719E1" w:rsidP="004719E1">
            <w:pPr>
              <w:rPr>
                <w:rFonts w:asciiTheme="minorHAnsi" w:hAnsiTheme="minorHAnsi"/>
              </w:rPr>
            </w:pPr>
            <w:r w:rsidRPr="008A511E">
              <w:rPr>
                <w:rFonts w:asciiTheme="minorHAnsi" w:hAnsiTheme="minorHAnsi" w:cs="Calibri"/>
                <w:sz w:val="20"/>
                <w:szCs w:val="20"/>
              </w:rPr>
              <w:t>Габариты не лимитированы, толщина менее 4 мм.</w:t>
            </w:r>
          </w:p>
        </w:tc>
      </w:tr>
      <w:tr w:rsidR="004719E1" w:rsidRPr="008A511E" w:rsidTr="004719E1">
        <w:trPr>
          <w:trHeight w:val="246"/>
        </w:trPr>
        <w:tc>
          <w:tcPr>
            <w:tcW w:w="9599" w:type="dxa"/>
            <w:gridSpan w:val="2"/>
          </w:tcPr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Железнодорожный лом</w:t>
            </w:r>
          </w:p>
        </w:tc>
      </w:tr>
      <w:tr w:rsidR="004719E1" w:rsidRPr="008A511E" w:rsidTr="004719E1">
        <w:trPr>
          <w:trHeight w:val="1016"/>
        </w:trPr>
        <w:tc>
          <w:tcPr>
            <w:tcW w:w="1921" w:type="dxa"/>
            <w:vAlign w:val="center"/>
          </w:tcPr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 w:cs="Calibri"/>
                <w:sz w:val="20"/>
                <w:szCs w:val="20"/>
              </w:rPr>
              <w:t>ЖДЛ1</w:t>
            </w:r>
          </w:p>
        </w:tc>
        <w:tc>
          <w:tcPr>
            <w:tcW w:w="7679" w:type="dxa"/>
          </w:tcPr>
          <w:p w:rsidR="004719E1" w:rsidRPr="008A511E" w:rsidRDefault="004719E1" w:rsidP="004719E1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A511E">
              <w:rPr>
                <w:rFonts w:asciiTheme="minorHAnsi" w:hAnsiTheme="minorHAnsi"/>
                <w:sz w:val="20"/>
                <w:szCs w:val="20"/>
              </w:rPr>
              <w:t>Рельсы, колесные пары, детали верхнего строения ж/д путей, тележки, резаные полувагоны (рамы, сцепки, борта), резаные платформы, цистерны.</w:t>
            </w:r>
          </w:p>
          <w:p w:rsidR="004719E1" w:rsidRPr="008A511E" w:rsidRDefault="004719E1" w:rsidP="004719E1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A511E">
              <w:rPr>
                <w:rFonts w:asciiTheme="minorHAnsi" w:hAnsiTheme="minorHAnsi"/>
                <w:sz w:val="20"/>
                <w:szCs w:val="20"/>
              </w:rPr>
              <w:t>Габариты: 1500*500*500.</w:t>
            </w:r>
          </w:p>
          <w:p w:rsidR="004719E1" w:rsidRPr="008A511E" w:rsidRDefault="004719E1" w:rsidP="004719E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511E">
              <w:rPr>
                <w:rFonts w:asciiTheme="minorHAnsi" w:hAnsiTheme="minorHAnsi"/>
                <w:sz w:val="20"/>
                <w:szCs w:val="20"/>
              </w:rPr>
              <w:t>Засоренность безвредными примесями не более 0,5%</w:t>
            </w:r>
          </w:p>
        </w:tc>
      </w:tr>
    </w:tbl>
    <w:p w:rsidR="00141949" w:rsidRPr="00692C81" w:rsidRDefault="004719E1" w:rsidP="00692C81">
      <w:pPr>
        <w:ind w:firstLine="708"/>
        <w:jc w:val="center"/>
        <w:rPr>
          <w:rFonts w:asciiTheme="minorHAnsi" w:hAnsiTheme="minorHAnsi" w:cstheme="minorHAnsi"/>
          <w:b/>
        </w:rPr>
      </w:pPr>
      <w:r w:rsidRPr="00692C81">
        <w:rPr>
          <w:rFonts w:asciiTheme="minorHAnsi" w:hAnsiTheme="minorHAnsi" w:cstheme="minorHAnsi"/>
          <w:b/>
        </w:rPr>
        <w:t>Технические условия к габаритным размерам лома и отходов черных металлов, предназначенных для поставки на ОАО «</w:t>
      </w:r>
      <w:proofErr w:type="spellStart"/>
      <w:r w:rsidRPr="00692C81">
        <w:rPr>
          <w:rFonts w:asciiTheme="minorHAnsi" w:hAnsiTheme="minorHAnsi" w:cstheme="minorHAnsi"/>
          <w:b/>
        </w:rPr>
        <w:t>Вторчермет</w:t>
      </w:r>
      <w:proofErr w:type="spellEnd"/>
      <w:r w:rsidRPr="00692C81">
        <w:rPr>
          <w:rFonts w:asciiTheme="minorHAnsi" w:hAnsiTheme="minorHAnsi" w:cstheme="minorHAnsi"/>
          <w:b/>
        </w:rPr>
        <w:t>».</w:t>
      </w:r>
    </w:p>
    <w:sectPr w:rsidR="00141949" w:rsidRPr="00692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35"/>
    <w:rsid w:val="00141949"/>
    <w:rsid w:val="002E1135"/>
    <w:rsid w:val="004719E1"/>
    <w:rsid w:val="0069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612415-B449-40CA-B3DB-830F43ED1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2017-02-22T08:14:00Z</dcterms:created>
  <dcterms:modified xsi:type="dcterms:W3CDTF">2017-02-22T08:14:00Z</dcterms:modified>
</cp:coreProperties>
</file>